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29529D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29529D" w:rsidRPr="0029529D">
        <w:rPr>
          <w:rFonts w:cs="Arial"/>
          <w:b/>
          <w:sz w:val="18"/>
          <w:szCs w:val="18"/>
          <w:lang w:val="en-ZA"/>
        </w:rPr>
        <w:t>26 May 2014</w:t>
      </w:r>
    </w:p>
    <w:p w:rsidR="005F656B" w:rsidRPr="0029529D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mallCaps/>
          <w:sz w:val="18"/>
          <w:szCs w:val="18"/>
          <w:lang w:val="en-ZA"/>
        </w:rPr>
        <w:t>Subject:</w:t>
      </w:r>
      <w:r w:rsidRPr="0029529D">
        <w:rPr>
          <w:rFonts w:cs="Arial"/>
          <w:b/>
          <w:sz w:val="18"/>
          <w:szCs w:val="18"/>
          <w:lang w:val="en-ZA"/>
        </w:rPr>
        <w:t xml:space="preserve">   </w:t>
      </w:r>
      <w:r w:rsidR="0029529D" w:rsidRPr="0029529D">
        <w:rPr>
          <w:rFonts w:cs="Arial"/>
          <w:b/>
          <w:sz w:val="18"/>
          <w:szCs w:val="18"/>
          <w:lang w:val="en-ZA"/>
        </w:rPr>
        <w:t>TAP ISSUE</w:t>
      </w:r>
      <w:r w:rsidRPr="0029529D">
        <w:rPr>
          <w:rFonts w:cs="Arial"/>
          <w:sz w:val="18"/>
          <w:szCs w:val="18"/>
          <w:lang w:val="en-ZA"/>
        </w:rPr>
        <w:tab/>
      </w:r>
    </w:p>
    <w:p w:rsidR="005F656B" w:rsidRPr="0029529D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29529D">
        <w:rPr>
          <w:rFonts w:cs="Arial"/>
          <w:b/>
          <w:i/>
          <w:sz w:val="18"/>
          <w:szCs w:val="18"/>
          <w:lang w:val="en-ZA"/>
        </w:rPr>
        <w:t>(Transnet SOC Limited  –“TSP153”)</w:t>
      </w:r>
    </w:p>
    <w:p w:rsidR="005F656B" w:rsidRPr="0029529D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29529D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29529D">
        <w:rPr>
          <w:rFonts w:cs="Arial"/>
          <w:sz w:val="18"/>
          <w:szCs w:val="18"/>
          <w:lang w:val="en-ZA"/>
        </w:rPr>
        <w:t xml:space="preserve"> </w:t>
      </w:r>
      <w:r w:rsidRPr="0029529D">
        <w:rPr>
          <w:rFonts w:cs="Arial"/>
          <w:b/>
          <w:sz w:val="18"/>
          <w:szCs w:val="18"/>
          <w:lang w:val="en-ZA"/>
        </w:rPr>
        <w:t>Transnet SOC Limited</w:t>
      </w:r>
      <w:r w:rsidR="00B8543C" w:rsidRPr="0029529D">
        <w:rPr>
          <w:rFonts w:cs="Arial"/>
          <w:sz w:val="18"/>
          <w:szCs w:val="18"/>
          <w:lang w:val="en-ZA"/>
        </w:rPr>
        <w:t xml:space="preserve"> on </w:t>
      </w:r>
      <w:r w:rsidRPr="0029529D">
        <w:rPr>
          <w:rFonts w:cs="Arial"/>
          <w:sz w:val="18"/>
          <w:szCs w:val="18"/>
          <w:lang w:val="en-ZA"/>
        </w:rPr>
        <w:t>Interest Rate Market</w:t>
      </w:r>
      <w:r w:rsidR="001505BE" w:rsidRPr="0029529D">
        <w:rPr>
          <w:rFonts w:cs="Arial"/>
          <w:sz w:val="18"/>
          <w:szCs w:val="18"/>
          <w:lang w:val="en-ZA"/>
        </w:rPr>
        <w:t xml:space="preserve"> with effect from </w:t>
      </w:r>
      <w:r w:rsidR="0029529D" w:rsidRPr="0029529D">
        <w:rPr>
          <w:rFonts w:cs="Arial"/>
          <w:sz w:val="18"/>
          <w:szCs w:val="18"/>
          <w:lang w:val="en-ZA"/>
        </w:rPr>
        <w:t>29 May 2014</w:t>
      </w:r>
      <w:r w:rsidR="001505BE" w:rsidRPr="0029529D">
        <w:rPr>
          <w:rFonts w:cs="Arial"/>
          <w:sz w:val="18"/>
          <w:szCs w:val="18"/>
          <w:lang w:val="en-ZA"/>
        </w:rPr>
        <w:t xml:space="preserve"> under its</w:t>
      </w:r>
      <w:r w:rsidRPr="0029529D">
        <w:rPr>
          <w:rFonts w:cs="Arial"/>
          <w:sz w:val="18"/>
          <w:szCs w:val="18"/>
          <w:lang w:val="en-ZA"/>
        </w:rPr>
        <w:t xml:space="preserve"> </w:t>
      </w:r>
      <w:r w:rsidR="00B93275" w:rsidRPr="0029529D">
        <w:rPr>
          <w:rFonts w:cs="Arial"/>
          <w:sz w:val="18"/>
          <w:szCs w:val="18"/>
          <w:lang w:val="en-ZA"/>
        </w:rPr>
        <w:t>Domestic Medium Term Note and Commercial Paper Programme</w:t>
      </w:r>
      <w:r w:rsidRPr="0029529D">
        <w:rPr>
          <w:rFonts w:cs="Arial"/>
          <w:sz w:val="18"/>
          <w:szCs w:val="18"/>
          <w:lang w:val="en-ZA"/>
        </w:rPr>
        <w:t xml:space="preserve"> </w:t>
      </w:r>
      <w:r w:rsidRPr="0029529D">
        <w:rPr>
          <w:rFonts w:cs="Arial"/>
          <w:bCs/>
          <w:sz w:val="18"/>
          <w:szCs w:val="18"/>
          <w:lang w:val="en-ZA"/>
        </w:rPr>
        <w:t xml:space="preserve">dated </w:t>
      </w:r>
      <w:r w:rsidR="00B93275" w:rsidRPr="0029529D">
        <w:rPr>
          <w:rFonts w:cs="Arial"/>
          <w:bCs/>
          <w:sz w:val="18"/>
          <w:szCs w:val="18"/>
          <w:lang w:val="en-ZA"/>
        </w:rPr>
        <w:t>25 October 2011</w:t>
      </w:r>
      <w:r w:rsidRPr="0029529D">
        <w:rPr>
          <w:rFonts w:cs="Arial"/>
          <w:sz w:val="18"/>
          <w:szCs w:val="18"/>
          <w:lang w:val="en-ZA"/>
        </w:rPr>
        <w:t>.</w:t>
      </w:r>
    </w:p>
    <w:p w:rsidR="005F656B" w:rsidRPr="0029529D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Pr="0029529D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 xml:space="preserve">INSTRUMENT TYPE: </w:t>
      </w:r>
      <w:r w:rsidR="0029529D" w:rsidRPr="0029529D">
        <w:rPr>
          <w:rFonts w:cs="Arial"/>
          <w:b/>
          <w:sz w:val="18"/>
          <w:szCs w:val="18"/>
          <w:lang w:val="en-ZA"/>
        </w:rPr>
        <w:tab/>
      </w:r>
      <w:r w:rsidR="0029529D" w:rsidRPr="0029529D">
        <w:rPr>
          <w:rFonts w:cs="Arial"/>
          <w:b/>
          <w:sz w:val="18"/>
          <w:szCs w:val="18"/>
          <w:lang w:val="en-ZA"/>
        </w:rPr>
        <w:tab/>
      </w:r>
      <w:r w:rsidR="0029529D"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29529D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Authorised Programme size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R 55,000,000,000.00</w:t>
      </w:r>
    </w:p>
    <w:p w:rsidR="005F656B" w:rsidRPr="0029529D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Total Notes Outstanding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="00FA33B5" w:rsidRPr="0029529D">
        <w:rPr>
          <w:rFonts w:cs="Arial"/>
          <w:sz w:val="18"/>
          <w:szCs w:val="18"/>
          <w:lang w:val="en-ZA"/>
        </w:rPr>
        <w:t>R</w:t>
      </w:r>
      <w:r w:rsidR="00FA33B5" w:rsidRPr="0029529D">
        <w:rPr>
          <w:rFonts w:cs="Arial"/>
          <w:b/>
          <w:sz w:val="18"/>
          <w:szCs w:val="18"/>
          <w:lang w:val="en-ZA"/>
        </w:rPr>
        <w:t xml:space="preserve"> </w:t>
      </w:r>
      <w:r w:rsidR="0029529D" w:rsidRPr="0029529D">
        <w:rPr>
          <w:rFonts w:cs="Arial"/>
          <w:sz w:val="18"/>
          <w:szCs w:val="18"/>
          <w:lang w:val="en-ZA"/>
        </w:rPr>
        <w:t>40,925,000,000.00</w:t>
      </w:r>
    </w:p>
    <w:p w:rsidR="005F656B" w:rsidRPr="0029529D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9529D" w:rsidRPr="0029529D" w:rsidRDefault="0029529D" w:rsidP="0029529D">
      <w:pPr>
        <w:ind w:left="3544" w:hanging="3544"/>
        <w:jc w:val="both"/>
        <w:rPr>
          <w:rFonts w:asciiTheme="minorHAnsi" w:hAnsiTheme="minorHAnsi"/>
          <w:lang w:val="en-ZA"/>
        </w:rPr>
      </w:pPr>
      <w:r w:rsidRPr="0029529D">
        <w:rPr>
          <w:rFonts w:asciiTheme="minorHAnsi" w:hAnsiTheme="minorHAnsi"/>
          <w:b/>
          <w:lang w:val="en-ZA"/>
        </w:rPr>
        <w:t>Tap Amount</w:t>
      </w:r>
      <w:r w:rsidRPr="0029529D">
        <w:rPr>
          <w:rFonts w:asciiTheme="minorHAnsi" w:hAnsiTheme="minorHAnsi"/>
          <w:b/>
          <w:lang w:val="en-ZA"/>
        </w:rPr>
        <w:tab/>
      </w:r>
      <w:r w:rsidRPr="0029529D">
        <w:rPr>
          <w:rFonts w:asciiTheme="minorHAnsi" w:hAnsiTheme="minorHAnsi"/>
          <w:lang w:val="en-ZA"/>
        </w:rPr>
        <w:t xml:space="preserve">R </w:t>
      </w:r>
      <w:r w:rsidRPr="0029529D">
        <w:rPr>
          <w:rFonts w:asciiTheme="minorHAnsi" w:hAnsiTheme="minorHAnsi"/>
          <w:lang w:val="en-ZA"/>
        </w:rPr>
        <w:t>50,000,000.00</w:t>
      </w:r>
    </w:p>
    <w:p w:rsidR="0029529D" w:rsidRPr="0029529D" w:rsidRDefault="0029529D" w:rsidP="0029529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9529D">
        <w:rPr>
          <w:rFonts w:asciiTheme="minorHAnsi" w:hAnsiTheme="minorHAnsi"/>
          <w:b/>
          <w:lang w:val="en-ZA"/>
        </w:rPr>
        <w:t>Total Amount Following Tap Issue</w:t>
      </w:r>
      <w:r w:rsidRPr="0029529D">
        <w:rPr>
          <w:rFonts w:asciiTheme="minorHAnsi" w:hAnsiTheme="minorHAnsi"/>
          <w:b/>
          <w:lang w:val="en-ZA"/>
        </w:rPr>
        <w:tab/>
      </w:r>
      <w:r w:rsidRPr="0029529D">
        <w:rPr>
          <w:rFonts w:asciiTheme="minorHAnsi" w:hAnsiTheme="minorHAnsi"/>
          <w:lang w:val="en-ZA"/>
        </w:rPr>
        <w:t xml:space="preserve">R </w:t>
      </w:r>
      <w:r w:rsidRPr="0029529D">
        <w:rPr>
          <w:rFonts w:asciiTheme="minorHAnsi" w:hAnsiTheme="minorHAnsi"/>
          <w:lang w:val="en-ZA"/>
        </w:rPr>
        <w:t>150,000,000.00</w:t>
      </w:r>
    </w:p>
    <w:p w:rsidR="0029529D" w:rsidRPr="0029529D" w:rsidRDefault="0029529D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9529D" w:rsidRPr="0029529D" w:rsidRDefault="0029529D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Bond Code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TSP153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bCs/>
          <w:sz w:val="18"/>
          <w:szCs w:val="18"/>
          <w:lang w:val="en-ZA"/>
        </w:rPr>
        <w:t>Nominal Issued</w:t>
      </w:r>
      <w:r w:rsidRPr="0029529D">
        <w:rPr>
          <w:rFonts w:cs="Arial"/>
          <w:sz w:val="18"/>
          <w:szCs w:val="18"/>
          <w:lang w:val="en-ZA"/>
        </w:rPr>
        <w:tab/>
        <w:t xml:space="preserve">R </w:t>
      </w:r>
      <w:r w:rsidR="0029529D" w:rsidRPr="0029529D">
        <w:rPr>
          <w:rFonts w:cs="Arial"/>
          <w:sz w:val="18"/>
          <w:szCs w:val="18"/>
          <w:lang w:val="en-ZA"/>
        </w:rPr>
        <w:t>50,000,000.00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bCs/>
          <w:sz w:val="18"/>
          <w:szCs w:val="18"/>
          <w:lang w:val="en-ZA"/>
        </w:rPr>
        <w:t>Issue Price</w:t>
      </w:r>
      <w:r w:rsidRPr="0029529D">
        <w:rPr>
          <w:rFonts w:cs="Arial"/>
          <w:sz w:val="18"/>
          <w:szCs w:val="18"/>
          <w:lang w:val="en-ZA"/>
        </w:rPr>
        <w:tab/>
      </w:r>
      <w:r w:rsidR="0029529D" w:rsidRPr="0029529D">
        <w:rPr>
          <w:rFonts w:cs="Arial"/>
          <w:sz w:val="18"/>
          <w:szCs w:val="18"/>
          <w:lang w:val="en-ZA"/>
        </w:rPr>
        <w:t>96.89809%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Coupon</w:t>
      </w:r>
      <w:r w:rsidR="00B93275" w:rsidRPr="0029529D">
        <w:rPr>
          <w:rFonts w:cs="Arial"/>
          <w:b/>
          <w:sz w:val="18"/>
          <w:szCs w:val="18"/>
          <w:lang w:val="en-ZA"/>
        </w:rPr>
        <w:t xml:space="preserve"> Indicator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="00B93275" w:rsidRPr="0029529D">
        <w:rPr>
          <w:rFonts w:cs="Arial"/>
          <w:sz w:val="18"/>
          <w:szCs w:val="18"/>
          <w:lang w:val="en-ZA"/>
        </w:rPr>
        <w:t>Zero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Trade Type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Price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Final Maturity Date</w:t>
      </w:r>
      <w:r w:rsidRPr="0029529D">
        <w:rPr>
          <w:rFonts w:cs="Arial"/>
          <w:sz w:val="18"/>
          <w:szCs w:val="18"/>
          <w:lang w:val="en-ZA"/>
        </w:rPr>
        <w:tab/>
        <w:t>27 November 2014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Books Close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22 November</w:t>
      </w:r>
      <w:r w:rsidR="0029529D" w:rsidRPr="0029529D">
        <w:rPr>
          <w:rFonts w:cs="Arial"/>
          <w:sz w:val="18"/>
          <w:szCs w:val="18"/>
          <w:lang w:val="en-ZA"/>
        </w:rPr>
        <w:t xml:space="preserve"> 2014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Interest Date(s)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27 November</w:t>
      </w:r>
      <w:r w:rsidR="0029529D" w:rsidRPr="0029529D">
        <w:rPr>
          <w:rFonts w:cs="Arial"/>
          <w:sz w:val="18"/>
          <w:szCs w:val="18"/>
          <w:lang w:val="en-ZA"/>
        </w:rPr>
        <w:t xml:space="preserve"> 2014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Last Day to Register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="00B93275" w:rsidRPr="0029529D">
        <w:rPr>
          <w:rFonts w:cs="Arial"/>
          <w:sz w:val="18"/>
          <w:szCs w:val="18"/>
          <w:lang w:val="en-ZA"/>
        </w:rPr>
        <w:t>By 17:00 on</w:t>
      </w:r>
      <w:r w:rsidR="00B93275" w:rsidRPr="0029529D">
        <w:rPr>
          <w:rFonts w:cs="Arial"/>
          <w:b/>
          <w:sz w:val="18"/>
          <w:szCs w:val="18"/>
          <w:lang w:val="en-ZA"/>
        </w:rPr>
        <w:t xml:space="preserve"> </w:t>
      </w:r>
      <w:r w:rsidRPr="0029529D">
        <w:rPr>
          <w:rFonts w:cs="Arial"/>
          <w:sz w:val="18"/>
          <w:szCs w:val="18"/>
          <w:lang w:val="en-ZA"/>
        </w:rPr>
        <w:t>21 November</w:t>
      </w:r>
      <w:r w:rsidR="00B93275" w:rsidRPr="0029529D">
        <w:rPr>
          <w:rFonts w:cs="Arial"/>
          <w:sz w:val="18"/>
          <w:szCs w:val="18"/>
          <w:lang w:val="en-ZA"/>
        </w:rPr>
        <w:t xml:space="preserve"> 2014</w:t>
      </w:r>
    </w:p>
    <w:p w:rsidR="005F656B" w:rsidRPr="002952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Issue Date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="0029529D" w:rsidRPr="0029529D">
        <w:rPr>
          <w:rFonts w:cs="Arial"/>
          <w:sz w:val="18"/>
          <w:szCs w:val="18"/>
          <w:lang w:val="en-ZA"/>
        </w:rPr>
        <w:t>29 May 2014</w:t>
      </w:r>
    </w:p>
    <w:p w:rsidR="005F656B" w:rsidRPr="0029529D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529D">
        <w:rPr>
          <w:b/>
          <w:sz w:val="18"/>
          <w:szCs w:val="18"/>
          <w:lang w:val="en-ZA"/>
        </w:rPr>
        <w:t>Date Convention</w:t>
      </w:r>
      <w:r w:rsidRPr="0029529D">
        <w:rPr>
          <w:b/>
          <w:sz w:val="18"/>
          <w:szCs w:val="18"/>
          <w:lang w:val="en-ZA"/>
        </w:rPr>
        <w:tab/>
      </w:r>
      <w:r w:rsidRPr="0029529D">
        <w:rPr>
          <w:sz w:val="18"/>
          <w:szCs w:val="18"/>
          <w:lang w:val="en-ZA"/>
        </w:rPr>
        <w:t>Following</w:t>
      </w:r>
    </w:p>
    <w:p w:rsidR="005F656B" w:rsidRPr="0029529D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529D">
        <w:rPr>
          <w:b/>
          <w:sz w:val="18"/>
          <w:szCs w:val="18"/>
          <w:lang w:val="en-ZA"/>
        </w:rPr>
        <w:t>Interest Commencement Date</w:t>
      </w:r>
      <w:r w:rsidRPr="0029529D">
        <w:rPr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28 November 2013</w:t>
      </w:r>
    </w:p>
    <w:p w:rsidR="005F656B" w:rsidRPr="0029529D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529D">
        <w:rPr>
          <w:b/>
          <w:sz w:val="18"/>
          <w:szCs w:val="18"/>
          <w:lang w:val="en-ZA"/>
        </w:rPr>
        <w:t>First Interest Date</w:t>
      </w:r>
      <w:r w:rsidRPr="0029529D">
        <w:rPr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27 November 2014</w:t>
      </w:r>
    </w:p>
    <w:p w:rsidR="005F656B" w:rsidRPr="0029529D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ISIN No.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sz w:val="18"/>
          <w:szCs w:val="18"/>
          <w:lang w:val="en-ZA"/>
        </w:rPr>
        <w:t>ZAG000111006</w:t>
      </w:r>
    </w:p>
    <w:p w:rsidR="00B93275" w:rsidRPr="0029529D" w:rsidRDefault="00B93275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529D">
        <w:rPr>
          <w:rFonts w:cs="Arial"/>
          <w:b/>
          <w:sz w:val="18"/>
          <w:szCs w:val="18"/>
          <w:lang w:val="en-ZA"/>
        </w:rPr>
        <w:t>Additional Information</w:t>
      </w:r>
      <w:r w:rsidRPr="0029529D">
        <w:rPr>
          <w:rFonts w:cs="Arial"/>
          <w:b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>Senior Unsecured Notes</w:t>
      </w:r>
    </w:p>
    <w:p w:rsidR="005F656B" w:rsidRPr="0029529D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29529D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29529D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29529D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29529D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264251" w:rsidRPr="0029529D" w:rsidRDefault="00264251" w:rsidP="005F656B">
      <w:pPr>
        <w:spacing w:before="20" w:after="20" w:line="312" w:lineRule="auto"/>
        <w:ind w:right="119"/>
        <w:jc w:val="both"/>
        <w:rPr>
          <w:rFonts w:cs="Arial"/>
          <w:sz w:val="18"/>
          <w:szCs w:val="18"/>
          <w:lang w:val="en-ZA"/>
        </w:rPr>
      </w:pPr>
    </w:p>
    <w:p w:rsidR="005F656B" w:rsidRPr="0029529D" w:rsidRDefault="00264251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29529D">
        <w:rPr>
          <w:rFonts w:cs="Arial"/>
          <w:sz w:val="18"/>
          <w:szCs w:val="18"/>
          <w:lang w:val="en-ZA"/>
        </w:rPr>
        <w:t>Rosa Moleko</w:t>
      </w:r>
      <w:r w:rsidRPr="0029529D">
        <w:rPr>
          <w:rFonts w:cs="Arial"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ab/>
        <w:t xml:space="preserve">          Transnet Limited</w:t>
      </w:r>
      <w:r w:rsidRPr="0029529D">
        <w:rPr>
          <w:rFonts w:cs="Arial"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ab/>
      </w:r>
      <w:r w:rsidRPr="0029529D">
        <w:rPr>
          <w:rFonts w:cs="Arial"/>
          <w:sz w:val="18"/>
          <w:szCs w:val="18"/>
          <w:lang w:val="en-ZA"/>
        </w:rPr>
        <w:tab/>
        <w:t xml:space="preserve">      + 27 11 308 1729</w:t>
      </w:r>
    </w:p>
    <w:p w:rsidR="005F656B" w:rsidRPr="0029529D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29529D">
        <w:rPr>
          <w:rFonts w:cs="Arial"/>
          <w:sz w:val="18"/>
          <w:szCs w:val="18"/>
          <w:lang w:val="en-ZA"/>
        </w:rPr>
        <w:t>Brendan Povey</w:t>
      </w:r>
      <w:r w:rsidRPr="0029529D">
        <w:rPr>
          <w:rFonts w:cs="Arial"/>
          <w:sz w:val="18"/>
          <w:szCs w:val="18"/>
          <w:lang w:val="en-ZA"/>
        </w:rPr>
        <w:tab/>
        <w:t>JSE</w:t>
      </w:r>
      <w:r w:rsidRPr="0029529D">
        <w:rPr>
          <w:rFonts w:cs="Arial"/>
          <w:sz w:val="18"/>
          <w:szCs w:val="18"/>
          <w:lang w:val="en-ZA"/>
        </w:rPr>
        <w:tab/>
        <w:t>+</w:t>
      </w:r>
      <w:r w:rsidR="00264251" w:rsidRPr="0029529D">
        <w:rPr>
          <w:rFonts w:cs="Arial"/>
          <w:sz w:val="18"/>
          <w:szCs w:val="18"/>
          <w:lang w:val="en-ZA"/>
        </w:rPr>
        <w:t xml:space="preserve"> </w:t>
      </w:r>
      <w:r w:rsidRPr="0029529D">
        <w:rPr>
          <w:rFonts w:cs="Arial"/>
          <w:sz w:val="18"/>
          <w:szCs w:val="18"/>
          <w:lang w:val="en-ZA"/>
        </w:rPr>
        <w:t>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29529D">
        <w:rPr>
          <w:rFonts w:cs="Arial"/>
          <w:sz w:val="18"/>
          <w:szCs w:val="18"/>
          <w:lang w:val="en-ZA"/>
        </w:rPr>
        <w:t>Diboko Ledwaba</w:t>
      </w:r>
      <w:r w:rsidRPr="0029529D">
        <w:rPr>
          <w:rFonts w:cs="Arial"/>
          <w:sz w:val="18"/>
          <w:szCs w:val="18"/>
          <w:lang w:val="en-ZA"/>
        </w:rPr>
        <w:tab/>
        <w:t>JSE</w:t>
      </w:r>
      <w:bookmarkStart w:id="0" w:name="_GoBack"/>
      <w:bookmarkEnd w:id="0"/>
      <w:r w:rsidRPr="005F656B">
        <w:rPr>
          <w:rFonts w:cs="Arial"/>
          <w:sz w:val="18"/>
          <w:szCs w:val="18"/>
          <w:lang w:val="en-ZA"/>
        </w:rPr>
        <w:tab/>
        <w:t>+</w:t>
      </w:r>
      <w:r w:rsidR="00264251">
        <w:rPr>
          <w:rFonts w:cs="Arial"/>
          <w:sz w:val="18"/>
          <w:szCs w:val="18"/>
          <w:lang w:val="en-ZA"/>
        </w:rPr>
        <w:t xml:space="preserve"> </w:t>
      </w:r>
      <w:r w:rsidRPr="005F656B">
        <w:rPr>
          <w:rFonts w:cs="Arial"/>
          <w:sz w:val="18"/>
          <w:szCs w:val="18"/>
          <w:lang w:val="en-ZA"/>
        </w:rPr>
        <w:t>27 11 5207222</w:t>
      </w:r>
    </w:p>
    <w:p w:rsidR="005F656B" w:rsidRPr="005F656B" w:rsidRDefault="0029529D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Mari Vink</w:t>
      </w:r>
      <w:r w:rsidR="00264251" w:rsidRPr="002F1779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  <w:t xml:space="preserve">         </w:t>
      </w:r>
      <w:r w:rsidR="00264251" w:rsidRPr="002F1779">
        <w:rPr>
          <w:rFonts w:cs="Arial"/>
          <w:sz w:val="18"/>
          <w:szCs w:val="18"/>
          <w:lang w:val="en-ZA"/>
        </w:rPr>
        <w:t>JSE</w:t>
      </w:r>
      <w:r w:rsidR="00264251" w:rsidRPr="002F1779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</w:r>
      <w:r w:rsidR="00264251">
        <w:rPr>
          <w:rFonts w:cs="Arial"/>
          <w:sz w:val="18"/>
          <w:szCs w:val="18"/>
          <w:lang w:val="en-ZA"/>
        </w:rPr>
        <w:tab/>
        <w:t xml:space="preserve">      </w:t>
      </w:r>
      <w:r w:rsidR="00264251" w:rsidRPr="002F1779">
        <w:rPr>
          <w:rFonts w:cs="Arial"/>
          <w:sz w:val="18"/>
          <w:szCs w:val="18"/>
          <w:lang w:val="en-ZA"/>
        </w:rPr>
        <w:t>+</w:t>
      </w:r>
      <w:r w:rsidR="00264251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27 11 5207154</w:t>
      </w: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29529D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29529D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52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496FF63" wp14:editId="1FD0362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496FF63" wp14:editId="1FD0362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71F18A4" wp14:editId="6F0121F8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952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4251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529D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3275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33B5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2014-05-29T08:00:00+00:00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C64BD3-64BF-42F1-90B5-A683AD111FAA}"/>
</file>

<file path=customXml/itemProps2.xml><?xml version="1.0" encoding="utf-8"?>
<ds:datastoreItem xmlns:ds="http://schemas.openxmlformats.org/officeDocument/2006/customXml" ds:itemID="{B6FF7249-9CDB-4DC2-8F10-6CD459555D84}"/>
</file>

<file path=customXml/itemProps3.xml><?xml version="1.0" encoding="utf-8"?>
<ds:datastoreItem xmlns:ds="http://schemas.openxmlformats.org/officeDocument/2006/customXml" ds:itemID="{B41A1E74-1C5B-4809-8A1A-3E0344C8E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TSP153 - 29 May 2014</dc:title>
  <dc:creator>Johannesburg Stock Exchange</dc:creator>
  <cp:lastModifiedBy>JSEUser</cp:lastModifiedBy>
  <cp:revision>2</cp:revision>
  <cp:lastPrinted>2012-01-03T09:35:00Z</cp:lastPrinted>
  <dcterms:created xsi:type="dcterms:W3CDTF">2014-05-26T12:58:00Z</dcterms:created>
  <dcterms:modified xsi:type="dcterms:W3CDTF">2014-05-26T12:58:00Z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